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49" w:rsidRDefault="009C7D49" w:rsidP="009C7D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9C7D49" w:rsidRDefault="009C7D49" w:rsidP="009C7D49">
      <w:pPr>
        <w:jc w:val="center"/>
        <w:rPr>
          <w:b/>
          <w:sz w:val="28"/>
          <w:szCs w:val="28"/>
        </w:rPr>
      </w:pPr>
    </w:p>
    <w:p w:rsidR="009C7D49" w:rsidRDefault="009C7D49" w:rsidP="009C7D4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9C7D49" w:rsidRDefault="009C7D49" w:rsidP="009C7D49">
      <w:pPr>
        <w:rPr>
          <w:sz w:val="28"/>
          <w:szCs w:val="28"/>
        </w:rPr>
      </w:pPr>
    </w:p>
    <w:p w:rsidR="009C7D49" w:rsidRPr="00E97038" w:rsidRDefault="009C7D49" w:rsidP="009C7D49">
      <w:pPr>
        <w:jc w:val="both"/>
        <w:rPr>
          <w:sz w:val="28"/>
          <w:szCs w:val="28"/>
        </w:rPr>
      </w:pPr>
      <w:r>
        <w:rPr>
          <w:sz w:val="28"/>
          <w:szCs w:val="28"/>
        </w:rPr>
        <w:t>29 декабря  2020 года                                                                           №  39/___</w:t>
      </w:r>
    </w:p>
    <w:p w:rsidR="009C7D49" w:rsidRDefault="009C7D49" w:rsidP="009C7D49">
      <w:pPr>
        <w:jc w:val="center"/>
      </w:pPr>
    </w:p>
    <w:p w:rsidR="009C7D49" w:rsidRDefault="009C7D49" w:rsidP="009C7D49">
      <w:pPr>
        <w:jc w:val="center"/>
      </w:pPr>
      <w:r>
        <w:t>г. Шилка</w:t>
      </w:r>
    </w:p>
    <w:p w:rsidR="009C7D49" w:rsidRPr="004D6165" w:rsidRDefault="009C7D49" w:rsidP="009C7D49">
      <w:pPr>
        <w:tabs>
          <w:tab w:val="left" w:pos="518"/>
        </w:tabs>
        <w:rPr>
          <w:rFonts w:ascii="Arial" w:hAnsi="Arial" w:cs="Arial"/>
          <w:b/>
          <w:sz w:val="28"/>
          <w:szCs w:val="28"/>
        </w:rPr>
      </w:pPr>
    </w:p>
    <w:p w:rsidR="009C7D49" w:rsidRPr="00F068AA" w:rsidRDefault="009C7D49" w:rsidP="009C7D49">
      <w:pPr>
        <w:jc w:val="center"/>
        <w:rPr>
          <w:b/>
          <w:sz w:val="28"/>
          <w:szCs w:val="28"/>
        </w:rPr>
      </w:pPr>
      <w:r w:rsidRPr="00F068AA">
        <w:rPr>
          <w:b/>
          <w:sz w:val="28"/>
          <w:szCs w:val="28"/>
        </w:rPr>
        <w:t>Об утверждении Соглашений о передаче полномочий муниципального района «Шилкинский район» по решению вопросов местного значения на уровень сельских поселений</w:t>
      </w:r>
    </w:p>
    <w:p w:rsidR="009C7D49" w:rsidRPr="0022111B" w:rsidRDefault="009C7D49" w:rsidP="009C7D49">
      <w:pPr>
        <w:rPr>
          <w:sz w:val="28"/>
          <w:szCs w:val="28"/>
        </w:rPr>
      </w:pPr>
    </w:p>
    <w:p w:rsidR="009C7D49" w:rsidRPr="0022111B" w:rsidRDefault="009C7D49" w:rsidP="009C7D49">
      <w:pPr>
        <w:rPr>
          <w:sz w:val="28"/>
          <w:szCs w:val="28"/>
        </w:rPr>
      </w:pPr>
    </w:p>
    <w:p w:rsidR="009C7D49" w:rsidRDefault="009C7D49" w:rsidP="009C7D49">
      <w:pPr>
        <w:ind w:right="-284"/>
        <w:jc w:val="both"/>
        <w:rPr>
          <w:sz w:val="28"/>
          <w:szCs w:val="28"/>
        </w:rPr>
      </w:pPr>
      <w:r w:rsidRPr="0022111B">
        <w:rPr>
          <w:sz w:val="28"/>
          <w:szCs w:val="28"/>
        </w:rPr>
        <w:tab/>
        <w:t xml:space="preserve">В соответствии с частью 4 статьи 15 Федерального закона от 6 октября </w:t>
      </w:r>
      <w:r w:rsidRPr="0022111B">
        <w:rPr>
          <w:rStyle w:val="11"/>
          <w:rFonts w:eastAsiaTheme="minorEastAsia"/>
        </w:rPr>
        <w:t>2003</w:t>
      </w:r>
      <w:r w:rsidRPr="0022111B">
        <w:rPr>
          <w:sz w:val="28"/>
          <w:szCs w:val="28"/>
        </w:rPr>
        <w:t xml:space="preserve"> года № 131 «Об общих принципах организации местного самоуправления в Российской Федерации» и в связи с целесообразностью передачи части полномочий Администрацией муниципального района «Шилкинский район» Администрациям сельских поселений, Совет муниципального района</w:t>
      </w:r>
    </w:p>
    <w:p w:rsidR="009C7D49" w:rsidRDefault="009C7D49" w:rsidP="009C7D49">
      <w:pPr>
        <w:ind w:right="-284"/>
        <w:jc w:val="center"/>
        <w:rPr>
          <w:b/>
          <w:sz w:val="28"/>
          <w:szCs w:val="28"/>
        </w:rPr>
      </w:pPr>
    </w:p>
    <w:p w:rsidR="009C7D49" w:rsidRPr="00C9198F" w:rsidRDefault="009C7D49" w:rsidP="009C7D49">
      <w:pPr>
        <w:ind w:right="-284"/>
        <w:jc w:val="center"/>
        <w:rPr>
          <w:b/>
          <w:sz w:val="28"/>
          <w:szCs w:val="28"/>
        </w:rPr>
      </w:pPr>
      <w:r w:rsidRPr="00C9198F">
        <w:rPr>
          <w:b/>
          <w:sz w:val="28"/>
          <w:szCs w:val="28"/>
        </w:rPr>
        <w:t>решил:</w:t>
      </w:r>
    </w:p>
    <w:p w:rsidR="009C7D49" w:rsidRPr="0022111B" w:rsidRDefault="009C7D49" w:rsidP="009C7D49">
      <w:pPr>
        <w:ind w:right="-284"/>
        <w:jc w:val="both"/>
        <w:rPr>
          <w:sz w:val="28"/>
          <w:szCs w:val="28"/>
        </w:rPr>
      </w:pPr>
    </w:p>
    <w:p w:rsidR="009C7D49" w:rsidRPr="0022111B" w:rsidRDefault="009C7D49" w:rsidP="009C7D49">
      <w:pPr>
        <w:pStyle w:val="aa"/>
        <w:numPr>
          <w:ilvl w:val="0"/>
          <w:numId w:val="1"/>
        </w:numPr>
        <w:ind w:left="0" w:right="-284" w:firstLine="360"/>
        <w:contextualSpacing/>
        <w:jc w:val="both"/>
        <w:rPr>
          <w:sz w:val="28"/>
          <w:szCs w:val="28"/>
        </w:rPr>
      </w:pPr>
      <w:r w:rsidRPr="0022111B">
        <w:rPr>
          <w:sz w:val="28"/>
          <w:szCs w:val="28"/>
        </w:rPr>
        <w:t>Утвердить Соглашения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о передаче полномочий по решению вопросов местного значения Администрацией муниципального района «Шилкинский район» Администрациям сельских поселений согласно приложениям:</w:t>
      </w:r>
    </w:p>
    <w:p w:rsidR="009C7D49" w:rsidRPr="0022111B" w:rsidRDefault="009C7D49" w:rsidP="009C7D49">
      <w:pPr>
        <w:pStyle w:val="aa"/>
        <w:numPr>
          <w:ilvl w:val="0"/>
          <w:numId w:val="2"/>
        </w:numPr>
        <w:ind w:left="0" w:right="-284" w:firstLine="360"/>
        <w:contextualSpacing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Богомягковское</w:t>
      </w:r>
      <w:proofErr w:type="spellEnd"/>
      <w:r w:rsidRPr="0022111B">
        <w:rPr>
          <w:sz w:val="28"/>
          <w:szCs w:val="28"/>
        </w:rPr>
        <w:t>» (Приложение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2111B">
        <w:rPr>
          <w:rStyle w:val="ArialNarrow95pt"/>
          <w:rFonts w:ascii="Times New Roman" w:hAnsi="Times New Roman" w:cs="Times New Roman"/>
          <w:b w:val="0"/>
          <w:sz w:val="28"/>
          <w:szCs w:val="28"/>
        </w:rPr>
        <w:t>1</w:t>
      </w:r>
      <w:r w:rsidRPr="0022111B">
        <w:rPr>
          <w:rStyle w:val="0pt"/>
          <w:rFonts w:eastAsia="Arial Narrow"/>
          <w:b w:val="0"/>
          <w:sz w:val="28"/>
          <w:szCs w:val="28"/>
        </w:rPr>
        <w:t>);</w:t>
      </w:r>
    </w:p>
    <w:p w:rsidR="009C7D49" w:rsidRPr="0022111B" w:rsidRDefault="009C7D49" w:rsidP="009C7D49">
      <w:pPr>
        <w:pStyle w:val="aa"/>
        <w:numPr>
          <w:ilvl w:val="0"/>
          <w:numId w:val="2"/>
        </w:numPr>
        <w:ind w:left="0" w:right="-284" w:firstLine="360"/>
        <w:contextualSpacing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Верхнехилинское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rStyle w:val="11pt"/>
          <w:rFonts w:eastAsiaTheme="minorEastAsia"/>
          <w:sz w:val="28"/>
          <w:szCs w:val="28"/>
        </w:rPr>
        <w:t>2</w:t>
      </w:r>
      <w:r w:rsidRPr="0022111B">
        <w:rPr>
          <w:rStyle w:val="11pt0pt"/>
          <w:rFonts w:eastAsiaTheme="minorEastAsia"/>
          <w:sz w:val="28"/>
          <w:szCs w:val="28"/>
        </w:rPr>
        <w:t>);</w:t>
      </w:r>
    </w:p>
    <w:p w:rsidR="009C7D49" w:rsidRPr="0022111B" w:rsidRDefault="009C7D49" w:rsidP="009C7D49">
      <w:pPr>
        <w:pStyle w:val="aa"/>
        <w:numPr>
          <w:ilvl w:val="0"/>
          <w:numId w:val="2"/>
        </w:numPr>
        <w:ind w:left="0" w:right="-284" w:firstLine="349"/>
        <w:contextualSpacing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Галкинское</w:t>
      </w:r>
      <w:proofErr w:type="spellEnd"/>
      <w:r w:rsidRPr="0022111B">
        <w:rPr>
          <w:sz w:val="28"/>
          <w:szCs w:val="28"/>
        </w:rPr>
        <w:t>» (Приложение № 3);</w:t>
      </w:r>
    </w:p>
    <w:p w:rsidR="009C7D49" w:rsidRPr="0022111B" w:rsidRDefault="009C7D49" w:rsidP="009C7D49">
      <w:pPr>
        <w:pStyle w:val="aa"/>
        <w:numPr>
          <w:ilvl w:val="0"/>
          <w:numId w:val="2"/>
        </w:numPr>
        <w:ind w:left="0" w:right="-284" w:firstLine="360"/>
        <w:contextualSpacing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Казановское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4);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5)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Мирсановское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5);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6)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Новоберезовское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6);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7)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Номоконовское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7);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lastRenderedPageBreak/>
        <w:t>8)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Ононское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8);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9)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Размахнинское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9);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10)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Усть</w:t>
      </w:r>
      <w:proofErr w:type="spellEnd"/>
      <w:r w:rsidRPr="0022111B">
        <w:rPr>
          <w:sz w:val="28"/>
          <w:szCs w:val="28"/>
        </w:rPr>
        <w:t xml:space="preserve"> - </w:t>
      </w:r>
      <w:proofErr w:type="spellStart"/>
      <w:r w:rsidRPr="0022111B">
        <w:rPr>
          <w:sz w:val="28"/>
          <w:szCs w:val="28"/>
        </w:rPr>
        <w:t>Теленгуйское</w:t>
      </w:r>
      <w:proofErr w:type="spellEnd"/>
      <w:r w:rsidRPr="0022111B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10);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11) Об утверждении Соглашения о передаче полномочий муниципального района по решению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Чиронское</w:t>
      </w:r>
      <w:proofErr w:type="spellEnd"/>
      <w:r w:rsidRPr="0022111B">
        <w:rPr>
          <w:sz w:val="28"/>
          <w:szCs w:val="28"/>
        </w:rPr>
        <w:t>» (Приложение № 11).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2. </w:t>
      </w:r>
      <w:proofErr w:type="gramStart"/>
      <w:r w:rsidRPr="0022111B">
        <w:rPr>
          <w:sz w:val="28"/>
          <w:szCs w:val="28"/>
        </w:rPr>
        <w:t>Контроль за</w:t>
      </w:r>
      <w:proofErr w:type="gramEnd"/>
      <w:r w:rsidRPr="0022111B">
        <w:rPr>
          <w:sz w:val="28"/>
          <w:szCs w:val="28"/>
        </w:rPr>
        <w:t xml:space="preserve"> исполнением Соглашений возложить на Администрацию муниципального района «Шилкинский район».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3. Настоящее решение </w:t>
      </w:r>
      <w:r>
        <w:rPr>
          <w:sz w:val="28"/>
          <w:szCs w:val="28"/>
        </w:rPr>
        <w:t>разместить</w:t>
      </w:r>
      <w:r w:rsidRPr="0022111B">
        <w:rPr>
          <w:sz w:val="28"/>
          <w:szCs w:val="28"/>
        </w:rPr>
        <w:t xml:space="preserve"> на официальном портале муниципального района «Шилкинский район» </w:t>
      </w:r>
      <w:r w:rsidRPr="0022111B">
        <w:rPr>
          <w:rStyle w:val="23"/>
          <w:sz w:val="28"/>
          <w:szCs w:val="28"/>
        </w:rPr>
        <w:t>«</w:t>
      </w:r>
      <w:r w:rsidRPr="0022111B">
        <w:rPr>
          <w:rStyle w:val="23"/>
          <w:sz w:val="28"/>
          <w:szCs w:val="28"/>
          <w:lang w:val="en-US"/>
        </w:rPr>
        <w:t>www</w:t>
      </w:r>
      <w:r w:rsidRPr="0022111B">
        <w:rPr>
          <w:rStyle w:val="23"/>
          <w:sz w:val="28"/>
          <w:szCs w:val="28"/>
        </w:rPr>
        <w:t>.</w:t>
      </w:r>
      <w:proofErr w:type="spellStart"/>
      <w:r w:rsidRPr="0022111B">
        <w:rPr>
          <w:rStyle w:val="23"/>
          <w:sz w:val="28"/>
          <w:szCs w:val="28"/>
        </w:rPr>
        <w:t>шилкинский.рф</w:t>
      </w:r>
      <w:proofErr w:type="spellEnd"/>
      <w:r w:rsidRPr="0022111B">
        <w:rPr>
          <w:sz w:val="28"/>
          <w:szCs w:val="28"/>
        </w:rPr>
        <w:t>.» в информационно-телекоммуникационной Интернет.</w:t>
      </w:r>
    </w:p>
    <w:p w:rsidR="009C7D49" w:rsidRPr="0022111B" w:rsidRDefault="009C7D49" w:rsidP="009C7D49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4. Настоящее решение вступает в силу с 01 января </w:t>
      </w:r>
      <w:r>
        <w:rPr>
          <w:rStyle w:val="11"/>
          <w:rFonts w:eastAsiaTheme="minorEastAsia"/>
        </w:rPr>
        <w:t>2021</w:t>
      </w:r>
      <w:r w:rsidRPr="0022111B">
        <w:rPr>
          <w:sz w:val="28"/>
          <w:szCs w:val="28"/>
        </w:rPr>
        <w:t xml:space="preserve"> года.</w:t>
      </w:r>
    </w:p>
    <w:p w:rsidR="009C7D49" w:rsidRPr="0022111B" w:rsidRDefault="009C7D49" w:rsidP="009C7D49">
      <w:pPr>
        <w:ind w:right="-284"/>
        <w:jc w:val="both"/>
        <w:rPr>
          <w:sz w:val="28"/>
          <w:szCs w:val="28"/>
        </w:rPr>
      </w:pPr>
    </w:p>
    <w:p w:rsidR="009C7D49" w:rsidRPr="0022111B" w:rsidRDefault="009C7D49" w:rsidP="009C7D49">
      <w:pPr>
        <w:ind w:right="-284"/>
        <w:jc w:val="both"/>
        <w:rPr>
          <w:sz w:val="28"/>
          <w:szCs w:val="28"/>
        </w:rPr>
      </w:pPr>
    </w:p>
    <w:p w:rsidR="009C7D49" w:rsidRPr="0022111B" w:rsidRDefault="009C7D49" w:rsidP="009C7D49">
      <w:pPr>
        <w:ind w:right="-284"/>
        <w:jc w:val="both"/>
        <w:rPr>
          <w:sz w:val="28"/>
          <w:szCs w:val="28"/>
        </w:rPr>
      </w:pPr>
    </w:p>
    <w:p w:rsidR="009C7D49" w:rsidRPr="0022111B" w:rsidRDefault="009C7D49" w:rsidP="009C7D49">
      <w:pPr>
        <w:ind w:right="-284"/>
        <w:jc w:val="both"/>
        <w:rPr>
          <w:color w:val="1D1B11"/>
        </w:rPr>
        <w:sectPr w:rsidR="009C7D49" w:rsidRPr="0022111B" w:rsidSect="00EF0E91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22111B">
        <w:rPr>
          <w:sz w:val="28"/>
          <w:szCs w:val="28"/>
        </w:rPr>
        <w:t>Глава муниципального района</w:t>
      </w:r>
      <w:r w:rsidRPr="0022111B">
        <w:rPr>
          <w:sz w:val="28"/>
          <w:szCs w:val="28"/>
        </w:rPr>
        <w:tab/>
      </w:r>
      <w:r w:rsidRPr="0022111B">
        <w:rPr>
          <w:sz w:val="28"/>
          <w:szCs w:val="28"/>
        </w:rPr>
        <w:tab/>
      </w:r>
      <w:r w:rsidRPr="0022111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82035A">
        <w:rPr>
          <w:sz w:val="28"/>
          <w:szCs w:val="28"/>
        </w:rPr>
        <w:t>С.В.Воробьев</w:t>
      </w:r>
      <w:bookmarkStart w:id="0" w:name="_GoBack"/>
      <w:bookmarkEnd w:id="0"/>
      <w:proofErr w:type="spellEnd"/>
    </w:p>
    <w:p w:rsidR="00E95EFE" w:rsidRDefault="00E95EFE"/>
    <w:sectPr w:rsidR="00E95EFE" w:rsidSect="0082035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49"/>
    <w:rsid w:val="000358D7"/>
    <w:rsid w:val="0082035A"/>
    <w:rsid w:val="009C7D49"/>
    <w:rsid w:val="00A91008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4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99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character" w:customStyle="1" w:styleId="11">
    <w:name w:val="Основной текст1"/>
    <w:basedOn w:val="a0"/>
    <w:rsid w:val="009C7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0"/>
    <w:rsid w:val="009C7D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3">
    <w:name w:val="Основной текст2"/>
    <w:basedOn w:val="a0"/>
    <w:rsid w:val="009C7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4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99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character" w:customStyle="1" w:styleId="11">
    <w:name w:val="Основной текст1"/>
    <w:basedOn w:val="a0"/>
    <w:rsid w:val="009C7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0"/>
    <w:rsid w:val="009C7D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0"/>
    <w:rsid w:val="009C7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3">
    <w:name w:val="Основной текст2"/>
    <w:basedOn w:val="a0"/>
    <w:rsid w:val="009C7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2</cp:revision>
  <dcterms:created xsi:type="dcterms:W3CDTF">2020-12-24T23:47:00Z</dcterms:created>
  <dcterms:modified xsi:type="dcterms:W3CDTF">2020-12-24T23:49:00Z</dcterms:modified>
</cp:coreProperties>
</file>